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6120130" cy="1297940"/>
            <wp:effectExtent b="0" l="0" r="0" t="0"/>
            <wp:docPr descr="Immagine che contiene testo, schermata, Carattere, informazione&#10;&#10;Il contenuto generato dall'IA potrebbe non essere corretto." id="1602256154" name="image2.png"/>
            <a:graphic>
              <a:graphicData uri="http://schemas.openxmlformats.org/drawingml/2006/picture">
                <pic:pic>
                  <pic:nvPicPr>
                    <pic:cNvPr descr="Immagine che contiene testo, schermata, Carattere, informazione&#10;&#10;Il contenuto generato dall'IA potrebbe non essere corretto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TIME SHEET PN ORIENTAMENTO </w:t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25504105"/>
        <w:tag w:val="goog_rdk_0"/>
      </w:sdtPr>
      <w:sdtContent>
        <w:tbl>
          <w:tblPr>
            <w:tblStyle w:val="Table1"/>
            <w:tblW w:w="997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78"/>
            <w:tblGridChange w:id="0">
              <w:tblGrid>
                <w:gridCol w:w="997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tabs>
                    <w:tab w:val="left" w:leader="none" w:pos="1733"/>
                  </w:tabs>
                  <w:spacing w:before="120" w:lineRule="auto"/>
                  <w:ind w:right="284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highlight w:val="white"/>
                    <w:rtl w:val="0"/>
                  </w:rPr>
                  <w:t xml:space="preserve">Docente: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  <w:rtl w:val="0"/>
                  </w:rPr>
                  <w:t xml:space="preserve"> COGNOME e 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1226493129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60"/>
            <w:tblGridChange w:id="0">
              <w:tblGrid>
                <w:gridCol w:w="99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bookmarkStart w:colFirst="0" w:colLast="0" w:name="_heading=h.ocr3lz8wqgqq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Fondi Strutturali Europei – Programma Nazionale “Scuola e competenze” 2021-2027.</w:t>
                </w:r>
              </w:p>
              <w:p w:rsidR="00000000" w:rsidDel="00000000" w:rsidP="00000000" w:rsidRDefault="00000000" w:rsidRPr="00000000" w14:paraId="00000009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Priorità 01 – Scuola e competenze – Fondo Sociale Europeo Plus (FSE+) – Obiettivo Specifico ESO4.6 – Azione ESO4.6. A4 – Sotto azione ESO4.6. A4.D, interventi di cui al Decreto del Ministro</w:t>
                </w:r>
              </w:p>
              <w:p w:rsidR="00000000" w:rsidDel="00000000" w:rsidP="00000000" w:rsidRDefault="00000000" w:rsidRPr="00000000" w14:paraId="0000000A">
                <w:pPr>
                  <w:widowControl w:val="1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dell’istruzione e del merito 19 novembre 2024, n. 233, Avviso Prot. 57173 del 14/04/2025,</w:t>
                </w:r>
              </w:p>
              <w:p w:rsidR="00000000" w:rsidDel="00000000" w:rsidP="00000000" w:rsidRDefault="00000000" w:rsidRPr="00000000" w14:paraId="0000000B">
                <w:pPr>
                  <w:tabs>
                    <w:tab w:val="left" w:leader="none" w:pos="1733"/>
                  </w:tabs>
                  <w:ind w:right="28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“Percorsi di orientamento nelle scuole secondarie di primo grado”.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G24D25001590007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ESO4.6.A4.D-FSEPN- CA-2025-371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Titolo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OrientExpress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La/Il sottoscritta/o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nata/o a       (     ) il      e residente a       (     ) in via/piazza      , avendo partecipato alla realizzazione del progetto “PN ORIENTAMENTO” come da dettagli sopra riportati, consapevole delle sanzioni penali nel caso di dichiarazioni non veritiere o uso di atti falsi richiamate dall’art. 76 del D.p.R.  445  del 28 Dicembre 2000,</w:t>
      </w:r>
    </w:p>
    <w:p w:rsidR="00000000" w:rsidDel="00000000" w:rsidP="00000000" w:rsidRDefault="00000000" w:rsidRPr="00000000" w14:paraId="00000011">
      <w:pPr>
        <w:keepNext w:val="1"/>
        <w:spacing w:after="120" w:before="120" w:lineRule="auto"/>
        <w:ind w:left="431" w:hanging="43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aver svolto l’incarico di seguito indicato, al di fuori del proprio orario di servizio, come da informazioni riportate nella tabella che segue, i cui dati corrispondono a quanto inserito nella piattaforma PN 21-27</w:t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1"/>
        <w:gridCol w:w="992"/>
        <w:gridCol w:w="850"/>
        <w:gridCol w:w="567"/>
        <w:gridCol w:w="3544"/>
        <w:gridCol w:w="1843"/>
        <w:tblGridChange w:id="0">
          <w:tblGrid>
            <w:gridCol w:w="1271"/>
            <w:gridCol w:w="851"/>
            <w:gridCol w:w="992"/>
            <w:gridCol w:w="850"/>
            <w:gridCol w:w="567"/>
            <w:gridCol w:w="3544"/>
            <w:gridCol w:w="184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shd w:fill="fffda9" w:val="clear"/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5"/>
            <w:shd w:fill="fffda9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INCARICO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f344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Tutor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da9" w:val="clear"/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CODICE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MODULO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da9" w:val="clear"/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MODULO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DATA INIZIO attività svolta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 FINE attività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DURATA COMPLESSIVA MODULO </w:t>
            </w:r>
          </w:p>
          <w:p w:rsidR="00000000" w:rsidDel="00000000" w:rsidP="00000000" w:rsidRDefault="00000000" w:rsidRPr="00000000" w14:paraId="00000031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 SVOLTE DAL/DALLA SOTTOSCRITTO/A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N. PARTECIPANTI associati</w:t>
            </w:r>
          </w:p>
          <w:p w:rsidR="00000000" w:rsidDel="00000000" w:rsidP="00000000" w:rsidRDefault="00000000" w:rsidRPr="00000000" w14:paraId="00000039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Per esperti e tutor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Controllare nella piattaforma PN 21-27 nella sezione “Avvio”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N. ATTESTATI rilasciati</w:t>
            </w:r>
          </w:p>
          <w:p w:rsidR="00000000" w:rsidDel="00000000" w:rsidP="00000000" w:rsidRDefault="00000000" w:rsidRPr="00000000" w14:paraId="00000040">
            <w:pPr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Controllare nella piattaforma PN 21-27 nella sezione “Chiusura moduli”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  <w:sectPr>
          <w:headerReference r:id="rId8" w:type="default"/>
          <w:footerReference r:id="rId9" w:type="default"/>
          <w:footerReference r:id="rId10" w:type="even"/>
          <w:pgSz w:h="16838" w:w="11906" w:orient="portrait"/>
          <w:pgMar w:bottom="1021" w:top="1361" w:left="964" w:right="96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TIME SHEET </w:t>
      </w:r>
      <w:r w:rsidDel="00000000" w:rsidR="00000000" w:rsidRPr="00000000">
        <w:rPr>
          <w:rtl w:val="0"/>
        </w:rPr>
      </w:r>
    </w:p>
    <w:bookmarkStart w:colFirst="0" w:colLast="0" w:name="bookmark=id.z064eedmebif" w:id="1"/>
    <w:bookmarkEnd w:id="1"/>
    <w:bookmarkStart w:colFirst="0" w:colLast="0" w:name="bookmark=id.88evd8xyl0zn" w:id="2"/>
    <w:bookmarkEnd w:id="2"/>
    <w:bookmarkStart w:colFirst="0" w:colLast="0" w:name="bookmark=id.iojjyxrk00s2" w:id="3"/>
    <w:bookmarkEnd w:id="3"/>
    <w:bookmarkStart w:colFirst="0" w:colLast="0" w:name="bookmark=id.sj6l4ro3pyt0" w:id="4"/>
    <w:bookmarkEnd w:id="4"/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567"/>
        <w:jc w:val="center"/>
        <w:rPr>
          <w:rFonts w:ascii="Calibri" w:cs="Calibri" w:eastAsia="Calibri" w:hAnsi="Calibri"/>
          <w:i w:val="1"/>
          <w:iCs w:val="1"/>
          <w:color w:val="7f7f7f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7f7f7f"/>
          <w:sz w:val="16"/>
          <w:szCs w:val="16"/>
          <w:rtl w:val="0"/>
        </w:rPr>
        <w:t xml:space="preserve">(gli esperti e i tutor riportano in questa sezione i dati già inseriti nella piattaforma PN 21-27 relativi al calendario del modulo di riferimento)</w:t>
      </w:r>
    </w:p>
    <w:tbl>
      <w:tblPr>
        <w:tblStyle w:val="Table4"/>
        <w:tblW w:w="15120.0" w:type="dxa"/>
        <w:jc w:val="left"/>
        <w:tblInd w:w="-745.0" w:type="dxa"/>
        <w:tblLayout w:type="fixed"/>
        <w:tblLook w:val="0400"/>
      </w:tblPr>
      <w:tblGrid>
        <w:gridCol w:w="1710"/>
        <w:gridCol w:w="6915"/>
        <w:gridCol w:w="1170"/>
        <w:gridCol w:w="1200"/>
        <w:gridCol w:w="1065"/>
        <w:gridCol w:w="720"/>
        <w:gridCol w:w="2340"/>
        <w:tblGridChange w:id="0">
          <w:tblGrid>
            <w:gridCol w:w="1710"/>
            <w:gridCol w:w="6915"/>
            <w:gridCol w:w="1170"/>
            <w:gridCol w:w="1200"/>
            <w:gridCol w:w="1065"/>
            <w:gridCol w:w="720"/>
            <w:gridCol w:w="234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Lezione/Incontro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Svolta (Lezione/Incontro/Argomento, ecc)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Ora </w:t>
            </w:r>
          </w:p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. 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Solofra,   ________________________       </w:t>
        <w:tab/>
        <w:tab/>
        <w:tab/>
        <w:t xml:space="preserve">                                                                                                                                               Nome e Cognome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5" w:right="567" w:firstLine="708.9999999999998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418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36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24789" cy="464057"/>
          <wp:effectExtent b="0" l="0" r="0" t="0"/>
          <wp:docPr id="16022561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19"/>
      <w:jc w:val="center"/>
    </w:pPr>
    <w:rPr>
      <w:rFonts w:ascii="Times New Roman" w:cs="Times New Roman" w:eastAsia="Times New Roman" w:hAnsi="Times New Roman"/>
      <w:i w:val="1"/>
      <w:iCs w:val="1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corsivo">
    <w:name w:val="Emphasis"/>
    <w:qFormat w:val="1"/>
    <w:rsid w:val="002C6D73"/>
    <w:rPr>
      <w:i w:val="1"/>
      <w:iCs w:val="1"/>
    </w:rPr>
  </w:style>
  <w:style w:type="character" w:styleId="StrongEmphasis" w:customStyle="1">
    <w:name w:val="Strong Emphasis"/>
    <w:qFormat w:val="1"/>
    <w:rsid w:val="002C6D73"/>
    <w:rPr>
      <w:b w:val="1"/>
      <w:bCs w:val="1"/>
    </w:rPr>
  </w:style>
  <w:style w:type="character" w:styleId="Bullets" w:customStyle="1">
    <w:name w:val="Bullets"/>
    <w:qFormat w:val="1"/>
    <w:rsid w:val="002C6D73"/>
    <w:rPr>
      <w:rFonts w:ascii="OpenSymbol" w:cs="OpenSymbol" w:eastAsia="OpenSymbol" w:hAnsi="OpenSymbol"/>
    </w:rPr>
  </w:style>
  <w:style w:type="character" w:styleId="NumberingSymbols" w:customStyle="1">
    <w:name w:val="Numbering Symbols"/>
    <w:qFormat w:val="1"/>
    <w:rsid w:val="002C6D73"/>
  </w:style>
  <w:style w:type="paragraph" w:styleId="Heading" w:customStyle="1">
    <w:name w:val="Heading"/>
    <w:basedOn w:val="Normale"/>
    <w:next w:val="Corpodeltesto"/>
    <w:qFormat w:val="1"/>
    <w:rsid w:val="002C6D73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2C6D73"/>
    <w:pPr>
      <w:spacing w:after="140" w:line="276" w:lineRule="auto"/>
    </w:pPr>
  </w:style>
  <w:style w:type="paragraph" w:styleId="Elenco">
    <w:name w:val="List"/>
    <w:basedOn w:val="Corpodeltesto"/>
    <w:rsid w:val="002C6D73"/>
  </w:style>
  <w:style w:type="paragraph" w:styleId="Didascalia">
    <w:name w:val="caption"/>
    <w:basedOn w:val="Normale"/>
    <w:qFormat w:val="1"/>
    <w:rsid w:val="002C6D73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e"/>
    <w:qFormat w:val="1"/>
    <w:rsid w:val="002C6D73"/>
    <w:pPr>
      <w:suppressLineNumbers w:val="1"/>
    </w:pPr>
  </w:style>
  <w:style w:type="paragraph" w:styleId="TableContents" w:customStyle="1">
    <w:name w:val="Table Contents"/>
    <w:basedOn w:val="Normale"/>
    <w:qFormat w:val="1"/>
    <w:rsid w:val="002C6D73"/>
    <w:pPr>
      <w:suppressLineNumbers w:val="1"/>
    </w:pPr>
  </w:style>
  <w:style w:type="paragraph" w:styleId="TableHeading" w:customStyle="1">
    <w:name w:val="Table Heading"/>
    <w:basedOn w:val="TableContents"/>
    <w:qFormat w:val="1"/>
    <w:rsid w:val="002C6D73"/>
    <w:pPr>
      <w:jc w:val="center"/>
    </w:pPr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950EF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1746"/>
    <w:rPr>
      <w:rFonts w:ascii="Times New Roman" w:cs="Mangal" w:hAnsi="Times New Roman"/>
      <w:sz w:val="18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1746"/>
    <w:rPr>
      <w:rFonts w:ascii="Times New Roman" w:cs="Mangal" w:hAnsi="Times New Roman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 w:val="1"/>
    </w:pPr>
    <w:rPr>
      <w:rFonts w:asciiTheme="minorHAnsi" w:cstheme="minorBidi" w:eastAsiaTheme="minorEastAsia" w:hAnsiTheme="minorHAnsi"/>
      <w:lang w:bidi="ar-SA" w:eastAsia="it-IT" w:val="it-IT"/>
    </w:rPr>
  </w:style>
  <w:style w:type="table" w:styleId="Grigliatabella">
    <w:name w:val="Table Grid"/>
    <w:basedOn w:val="Tabellanormale"/>
    <w:uiPriority w:val="39"/>
    <w:rsid w:val="009A066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rpodeltestoCarattere" w:customStyle="1">
    <w:name w:val="Corpo del testo Carattere"/>
    <w:basedOn w:val="Carpredefinitoparagrafo"/>
    <w:link w:val="Corpodeltesto"/>
    <w:rsid w:val="00203758"/>
  </w:style>
  <w:style w:type="character" w:styleId="TitoloCarattere" w:customStyle="1">
    <w:name w:val="Titolo Carattere"/>
    <w:basedOn w:val="Carpredefinitoparagrafo"/>
    <w:link w:val="Titolo"/>
    <w:uiPriority w:val="10"/>
    <w:rsid w:val="005D1B2A"/>
    <w:rPr>
      <w:rFonts w:ascii="Times New Roman" w:cs="Times New Roman" w:eastAsia="Times New Roman" w:hAnsi="Times New Roman"/>
      <w:i w:val="1"/>
      <w:iCs w:val="1"/>
      <w:sz w:val="56"/>
      <w:szCs w:val="56"/>
      <w:lang w:bidi="ar-SA" w:eastAsia="en-US" w:val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31B5C"/>
    <w:rPr>
      <w:rFonts w:cs="Mangal" w:asciiTheme="majorHAnsi" w:eastAsiaTheme="majorEastAsia" w:hAnsiTheme="majorHAnsi"/>
      <w:i w:val="1"/>
      <w:iCs w:val="1"/>
      <w:color w:val="2f5496" w:themeColor="accent1" w:themeShade="0000BF"/>
      <w:szCs w:val="21"/>
    </w:rPr>
  </w:style>
  <w:style w:type="paragraph" w:styleId="normal" w:customStyle="1">
    <w:name w:val="normal"/>
    <w:rsid w:val="00756863"/>
    <w:pPr>
      <w:suppressAutoHyphens w:val="0"/>
    </w:pPr>
    <w:rPr>
      <w:rFonts w:ascii="Times New Roman" w:cs="Times New Roman" w:eastAsia="Times New Roman" w:hAnsi="Times New Roman"/>
      <w:sz w:val="20"/>
      <w:szCs w:val="20"/>
      <w:lang w:bidi="ar-SA" w:eastAsia="it-IT" w:val="it-I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l8i0UzcoDdQe7hSpJsV9lEV/A==">CgMxLjAaHwoBMBIaChgICVIUChJ0YWJsZS4yNWNkdWNvejFuOHYaHwoBMRIaChgICVIUChJ0YWJsZS51NXVvMnhkaDRxZjMyDmgub2NyM2x6OHdxZ3FxMg9pZC56MDY0ZWVkbWViaWYyD2lkLjg4ZXZkOHh5bDB6bjIPaWQuaW9qanl4cmswMHMyMg9pZC5zajZsNHJvM3B5dDA4AHIhMUxkSDdsSjRhSS1rdjJaMnBBT0h6cVFrSU44LTNqWVNG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2025-10-01T10:22:00Z</dcterms:created>
  <dc:creator>utente</dc:creator>
</cp:coreProperties>
</file>